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7E" w:rsidRDefault="00DB187E" w:rsidP="00FD7D3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DB187E" w:rsidRDefault="00DB187E" w:rsidP="00FD7D3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«Русский язык»</w:t>
      </w:r>
    </w:p>
    <w:p w:rsidR="00DB187E" w:rsidRPr="00707E77" w:rsidRDefault="00DB187E" w:rsidP="00DB18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7E77">
        <w:rPr>
          <w:rFonts w:ascii="Times New Roman" w:hAnsi="Times New Roman" w:cs="Times New Roman"/>
          <w:sz w:val="28"/>
          <w:szCs w:val="28"/>
        </w:rPr>
        <w:t>Рабоч</w:t>
      </w:r>
      <w:r w:rsidR="004F63BF">
        <w:rPr>
          <w:rFonts w:ascii="Times New Roman" w:hAnsi="Times New Roman" w:cs="Times New Roman"/>
          <w:sz w:val="28"/>
          <w:szCs w:val="28"/>
        </w:rPr>
        <w:t>ая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63BF"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hAnsi="Times New Roman" w:cs="Times New Roman"/>
          <w:sz w:val="28"/>
          <w:szCs w:val="28"/>
        </w:rPr>
        <w:t>у «Русский язык»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 w:rsidR="004F63B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707E77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bookmarkEnd w:id="0"/>
    <w:p w:rsidR="00DB187E" w:rsidRPr="00707E77" w:rsidRDefault="00DB187E" w:rsidP="00DB18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right="-14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стандартом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основного общего образования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«СОШ № 110»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7E" w:rsidRPr="00707E77" w:rsidRDefault="00DB187E" w:rsidP="00DB18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right="-14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707E7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:rsidR="00DB187E" w:rsidRPr="00707E77" w:rsidRDefault="00DB187E" w:rsidP="00DB18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DB187E" w:rsidRPr="00707E77" w:rsidRDefault="00DB187E" w:rsidP="00DB18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DB187E" w:rsidRPr="00707E77" w:rsidRDefault="00DB187E" w:rsidP="00DB18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:rsidR="00DB187E" w:rsidRPr="00707E77" w:rsidRDefault="00DB187E" w:rsidP="00DB18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Style w:val="2"/>
          <w:rFonts w:eastAsiaTheme="minorEastAsia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B187E" w:rsidRPr="00707E77" w:rsidRDefault="00DB187E" w:rsidP="00DB18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Style w:val="2"/>
          <w:rFonts w:eastAsiaTheme="minorEastAsia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B187E" w:rsidRPr="00707E77" w:rsidRDefault="00DB187E" w:rsidP="00DB18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DB187E" w:rsidRPr="00707E77" w:rsidRDefault="00FD7D33" w:rsidP="00FD7D33">
      <w:pPr>
        <w:pStyle w:val="a6"/>
        <w:jc w:val="both"/>
        <w:rPr>
          <w:sz w:val="28"/>
          <w:szCs w:val="28"/>
        </w:rPr>
      </w:pPr>
      <w:bookmarkStart w:id="1" w:name="_Hlk514148367"/>
      <w:r>
        <w:rPr>
          <w:sz w:val="28"/>
          <w:szCs w:val="28"/>
        </w:rPr>
        <w:t xml:space="preserve">Программа рассчитана на </w:t>
      </w:r>
      <w:r w:rsidR="00DB187E" w:rsidRPr="00707E77">
        <w:rPr>
          <w:sz w:val="28"/>
          <w:szCs w:val="28"/>
        </w:rPr>
        <w:t>732 часа со сле</w:t>
      </w:r>
      <w:r>
        <w:rPr>
          <w:sz w:val="28"/>
          <w:szCs w:val="28"/>
        </w:rPr>
        <w:t xml:space="preserve">дующим распределением часов по </w:t>
      </w:r>
      <w:r w:rsidR="00DB187E" w:rsidRPr="00707E77">
        <w:rPr>
          <w:sz w:val="28"/>
          <w:szCs w:val="28"/>
        </w:rPr>
        <w:t>классам:</w:t>
      </w:r>
    </w:p>
    <w:p w:rsidR="00DB187E" w:rsidRPr="00707E77" w:rsidRDefault="00DB187E" w:rsidP="00DB187E">
      <w:pPr>
        <w:pStyle w:val="a6"/>
        <w:numPr>
          <w:ilvl w:val="0"/>
          <w:numId w:val="2"/>
        </w:numPr>
        <w:ind w:left="-426" w:firstLine="0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класс – 175 часов (5 часов в неделю), </w:t>
      </w:r>
    </w:p>
    <w:p w:rsidR="00DB187E" w:rsidRPr="00707E77" w:rsidRDefault="00DB187E" w:rsidP="00DB187E">
      <w:pPr>
        <w:pStyle w:val="a4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- 210 часов (6 часов в неделю), </w:t>
      </w:r>
    </w:p>
    <w:p w:rsidR="00DB187E" w:rsidRPr="00707E77" w:rsidRDefault="00DB187E" w:rsidP="00DB187E">
      <w:pPr>
        <w:pStyle w:val="a4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– 140 часов (4 часа в неделю), </w:t>
      </w:r>
    </w:p>
    <w:p w:rsidR="00DB187E" w:rsidRPr="00707E77" w:rsidRDefault="00DB187E" w:rsidP="00DB187E">
      <w:pPr>
        <w:pStyle w:val="a4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- 105 часов (3 часа в неделю), </w:t>
      </w:r>
    </w:p>
    <w:p w:rsidR="00DB187E" w:rsidRPr="00FD7D33" w:rsidRDefault="00DB187E" w:rsidP="00FD7D33">
      <w:pPr>
        <w:pStyle w:val="a4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1"/>
    </w:p>
    <w:p w:rsidR="004F4B4A" w:rsidRDefault="004F4B4A"/>
    <w:sectPr w:rsidR="004F4B4A" w:rsidSect="00FD7D33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21"/>
    <w:rsid w:val="004F4B4A"/>
    <w:rsid w:val="004F63BF"/>
    <w:rsid w:val="00532DB1"/>
    <w:rsid w:val="00DB187E"/>
    <w:rsid w:val="00F14E21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41A7"/>
  <w15:chartTrackingRefBased/>
  <w15:docId w15:val="{1A92D317-8B7E-481E-88D9-3390E91B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DB1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qFormat/>
    <w:rsid w:val="00DB18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DB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DB187E"/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DB1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2023-11-06T15:34:00Z</dcterms:created>
  <dcterms:modified xsi:type="dcterms:W3CDTF">2023-11-06T15:37:00Z</dcterms:modified>
</cp:coreProperties>
</file>